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B0DC0" w14:textId="1A447B44" w:rsidR="007059C0" w:rsidRPr="00C33F31" w:rsidRDefault="00D57C31" w:rsidP="007059C0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</w:t>
      </w:r>
      <w:r w:rsidR="007059C0" w:rsidRPr="00C33F31">
        <w:rPr>
          <w:rFonts w:cstheme="minorHAnsi"/>
          <w:b/>
          <w:bCs/>
          <w:sz w:val="22"/>
          <w:szCs w:val="22"/>
        </w:rPr>
        <w:t>ATTO DI INTEGRITA’</w:t>
      </w:r>
    </w:p>
    <w:p w14:paraId="645B4C39" w14:textId="77777777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</w:p>
    <w:p w14:paraId="2C1B7D88" w14:textId="37F83E76" w:rsidR="001C6E65" w:rsidRPr="00796FE4" w:rsidRDefault="00796FE4" w:rsidP="001C6E65">
      <w:pPr>
        <w:jc w:val="both"/>
        <w:rPr>
          <w:b/>
          <w:bCs/>
          <w:sz w:val="22"/>
          <w:szCs w:val="22"/>
        </w:rPr>
      </w:pPr>
      <w:r w:rsidRPr="00796FE4">
        <w:rPr>
          <w:rFonts w:cstheme="minorHAnsi"/>
          <w:b/>
          <w:bCs/>
          <w:sz w:val="22"/>
          <w:szCs w:val="22"/>
        </w:rPr>
        <w:t xml:space="preserve">per appalti di servizi, forniture e lavori </w:t>
      </w:r>
      <w:r w:rsidR="00860E2A" w:rsidRPr="00796FE4">
        <w:rPr>
          <w:rFonts w:cstheme="minorHAnsi"/>
          <w:b/>
          <w:bCs/>
          <w:sz w:val="22"/>
          <w:szCs w:val="22"/>
        </w:rPr>
        <w:t xml:space="preserve">adottato </w:t>
      </w:r>
      <w:r w:rsidRPr="00796FE4">
        <w:rPr>
          <w:b/>
          <w:bCs/>
          <w:sz w:val="22"/>
          <w:szCs w:val="22"/>
        </w:rPr>
        <w:t>dalla Stazione Sperimentale</w:t>
      </w:r>
      <w:r w:rsidRPr="00796FE4">
        <w:rPr>
          <w:rFonts w:cstheme="minorHAnsi"/>
          <w:b/>
          <w:bCs/>
          <w:sz w:val="22"/>
          <w:szCs w:val="22"/>
        </w:rPr>
        <w:t xml:space="preserve"> </w:t>
      </w:r>
      <w:r w:rsidR="00860E2A" w:rsidRPr="00796FE4">
        <w:rPr>
          <w:rFonts w:cstheme="minorHAnsi"/>
          <w:b/>
          <w:bCs/>
          <w:sz w:val="22"/>
          <w:szCs w:val="22"/>
        </w:rPr>
        <w:t xml:space="preserve">in attuazione dell'art. 1 comma 17 della legge n. 190/2012 </w:t>
      </w:r>
    </w:p>
    <w:p w14:paraId="12A6AF22" w14:textId="77777777" w:rsidR="001C6E65" w:rsidRDefault="001C6E65" w:rsidP="001C6E65">
      <w:pPr>
        <w:jc w:val="both"/>
      </w:pPr>
    </w:p>
    <w:p w14:paraId="5C22224E" w14:textId="77777777" w:rsidR="001C6E65" w:rsidRPr="00C33F31" w:rsidRDefault="001C6E65" w:rsidP="001C6E65">
      <w:pPr>
        <w:jc w:val="both"/>
        <w:rPr>
          <w:rFonts w:cstheme="minorHAnsi"/>
          <w:sz w:val="22"/>
          <w:szCs w:val="22"/>
        </w:rPr>
      </w:pPr>
    </w:p>
    <w:p w14:paraId="10419318" w14:textId="77777777" w:rsidR="007059C0" w:rsidRPr="00B5325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  <w:r w:rsidRPr="00B53251">
        <w:rPr>
          <w:rFonts w:cstheme="minorHAnsi"/>
          <w:b/>
          <w:bCs/>
          <w:sz w:val="22"/>
          <w:szCs w:val="22"/>
        </w:rPr>
        <w:t>tra</w:t>
      </w:r>
    </w:p>
    <w:p w14:paraId="77EEB3B7" w14:textId="77777777" w:rsidR="0019670B" w:rsidRPr="0019670B" w:rsidRDefault="0019670B" w:rsidP="0019670B">
      <w:pPr>
        <w:jc w:val="both"/>
        <w:rPr>
          <w:rFonts w:cstheme="minorHAnsi"/>
          <w:sz w:val="22"/>
          <w:szCs w:val="22"/>
        </w:rPr>
      </w:pPr>
      <w:r w:rsidRPr="0019670B">
        <w:rPr>
          <w:rFonts w:cstheme="minorHAnsi"/>
          <w:sz w:val="22"/>
          <w:szCs w:val="22"/>
        </w:rPr>
        <w:t xml:space="preserve">Stazione Sperimentale per l’Industria delle Pelli e delle materie concianti s.r.l. (di seguito </w:t>
      </w:r>
      <w:bookmarkStart w:id="0" w:name="_Hlk29291420"/>
      <w:r w:rsidRPr="0019670B">
        <w:rPr>
          <w:rFonts w:cstheme="minorHAnsi"/>
          <w:sz w:val="22"/>
          <w:szCs w:val="22"/>
        </w:rPr>
        <w:t>Stazione Sperimentale</w:t>
      </w:r>
      <w:bookmarkEnd w:id="0"/>
      <w:r w:rsidRPr="0019670B">
        <w:rPr>
          <w:rFonts w:cstheme="minorHAnsi"/>
          <w:sz w:val="22"/>
          <w:szCs w:val="22"/>
        </w:rPr>
        <w:t xml:space="preserve">), con sede legale in Napoli (NA), alla via Poggioreale n° 38, </w:t>
      </w:r>
      <w:bookmarkStart w:id="1" w:name="_Hlk510608890"/>
      <w:r w:rsidRPr="0019670B">
        <w:rPr>
          <w:rFonts w:cstheme="minorHAnsi"/>
          <w:sz w:val="22"/>
          <w:szCs w:val="22"/>
        </w:rPr>
        <w:t xml:space="preserve">e sede operativa in Pozzuoli, alla via Campi Flegrei n° 34, in persona del </w:t>
      </w:r>
      <w:bookmarkEnd w:id="1"/>
      <w:r w:rsidRPr="0019670B">
        <w:rPr>
          <w:rFonts w:cstheme="minorHAnsi"/>
          <w:sz w:val="22"/>
          <w:szCs w:val="22"/>
        </w:rPr>
        <w:t>Direttore Generale, Edoardo Imperiale</w:t>
      </w:r>
      <w:bookmarkStart w:id="2" w:name="_Hlk34117592"/>
      <w:r w:rsidRPr="0019670B">
        <w:rPr>
          <w:rFonts w:cstheme="minorHAnsi"/>
          <w:sz w:val="22"/>
          <w:szCs w:val="22"/>
        </w:rPr>
        <w:t>, in nome e per conto del quale agisce</w:t>
      </w:r>
    </w:p>
    <w:bookmarkEnd w:id="2"/>
    <w:p w14:paraId="3EB4BD3C" w14:textId="77777777" w:rsidR="007059C0" w:rsidRPr="00C33F31" w:rsidRDefault="007059C0" w:rsidP="007059C0">
      <w:pPr>
        <w:jc w:val="center"/>
        <w:rPr>
          <w:rFonts w:cstheme="minorHAnsi"/>
          <w:sz w:val="22"/>
          <w:szCs w:val="22"/>
        </w:rPr>
      </w:pPr>
    </w:p>
    <w:p w14:paraId="7FDBC6BE" w14:textId="77777777" w:rsidR="007059C0" w:rsidRPr="00B5325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  <w:r w:rsidRPr="00B53251">
        <w:rPr>
          <w:rFonts w:cstheme="minorHAnsi"/>
          <w:b/>
          <w:bCs/>
          <w:sz w:val="22"/>
          <w:szCs w:val="22"/>
        </w:rPr>
        <w:t>e</w:t>
      </w:r>
    </w:p>
    <w:p w14:paraId="2D6473F7" w14:textId="77777777" w:rsidR="007059C0" w:rsidRPr="00C33F31" w:rsidRDefault="007059C0" w:rsidP="007059C0">
      <w:pPr>
        <w:jc w:val="center"/>
        <w:rPr>
          <w:rFonts w:cstheme="minorHAnsi"/>
          <w:sz w:val="22"/>
          <w:szCs w:val="22"/>
        </w:rPr>
      </w:pPr>
    </w:p>
    <w:p w14:paraId="01C197D6" w14:textId="3A9BA360" w:rsidR="007059C0" w:rsidRPr="00C33F31" w:rsidRDefault="00C33F31" w:rsidP="007059C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l’Operatore economico </w:t>
      </w:r>
      <w:r w:rsidR="007059C0" w:rsidRPr="00C33F31">
        <w:rPr>
          <w:rFonts w:cstheme="minorHAnsi"/>
          <w:sz w:val="22"/>
          <w:szCs w:val="22"/>
        </w:rPr>
        <w:t>……………</w:t>
      </w:r>
      <w:proofErr w:type="gramStart"/>
      <w:r w:rsidR="007059C0" w:rsidRPr="00C33F31">
        <w:rPr>
          <w:rFonts w:cstheme="minorHAnsi"/>
          <w:sz w:val="22"/>
          <w:szCs w:val="22"/>
        </w:rPr>
        <w:t>…….</w:t>
      </w:r>
      <w:proofErr w:type="gramEnd"/>
      <w:r w:rsidR="007059C0" w:rsidRPr="00C33F31">
        <w:rPr>
          <w:rFonts w:cstheme="minorHAnsi"/>
          <w:sz w:val="22"/>
          <w:szCs w:val="22"/>
        </w:rPr>
        <w:t xml:space="preserve">.…………………………………………. </w:t>
      </w:r>
    </w:p>
    <w:p w14:paraId="7AEA9CB1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sede legale in ……………………</w:t>
      </w:r>
      <w:proofErr w:type="gramStart"/>
      <w:r w:rsidRPr="00C33F31">
        <w:rPr>
          <w:rFonts w:cstheme="minorHAnsi"/>
          <w:sz w:val="22"/>
          <w:szCs w:val="22"/>
        </w:rPr>
        <w:t>…….</w:t>
      </w:r>
      <w:proofErr w:type="gramEnd"/>
      <w:r w:rsidRPr="00C33F31">
        <w:rPr>
          <w:rFonts w:cstheme="minorHAnsi"/>
          <w:sz w:val="22"/>
          <w:szCs w:val="22"/>
        </w:rPr>
        <w:t>., via ………………………………………….……n…….</w:t>
      </w:r>
    </w:p>
    <w:p w14:paraId="158A3C19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codice fiscale/P.IVA …………………</w:t>
      </w:r>
      <w:proofErr w:type="gramStart"/>
      <w:r w:rsidRPr="00C33F31">
        <w:rPr>
          <w:rFonts w:cstheme="minorHAnsi"/>
          <w:sz w:val="22"/>
          <w:szCs w:val="22"/>
        </w:rPr>
        <w:t>…….</w:t>
      </w:r>
      <w:proofErr w:type="gramEnd"/>
      <w:r w:rsidRPr="00C33F31">
        <w:rPr>
          <w:rFonts w:cstheme="minorHAnsi"/>
          <w:sz w:val="22"/>
          <w:szCs w:val="22"/>
        </w:rPr>
        <w:t>………., rappresentata da ……………………………..</w:t>
      </w:r>
    </w:p>
    <w:p w14:paraId="733056FB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……………………………….... in qualità di …</w:t>
      </w:r>
      <w:proofErr w:type="gramStart"/>
      <w:r w:rsidRPr="00C33F31">
        <w:rPr>
          <w:rFonts w:cstheme="minorHAnsi"/>
          <w:sz w:val="22"/>
          <w:szCs w:val="22"/>
        </w:rPr>
        <w:t>…….</w:t>
      </w:r>
      <w:proofErr w:type="gramEnd"/>
      <w:r w:rsidRPr="00C33F31">
        <w:rPr>
          <w:rFonts w:cstheme="minorHAnsi"/>
          <w:sz w:val="22"/>
          <w:szCs w:val="22"/>
        </w:rPr>
        <w:t>.……………………………………………..</w:t>
      </w:r>
    </w:p>
    <w:p w14:paraId="2085DB77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3E094E7F" w14:textId="77777777" w:rsidR="007059C0" w:rsidRPr="00C33F31" w:rsidRDefault="007059C0" w:rsidP="007059C0">
      <w:pPr>
        <w:jc w:val="both"/>
        <w:rPr>
          <w:rFonts w:cstheme="minorHAnsi"/>
          <w:b/>
          <w:bCs/>
          <w:i/>
          <w:iCs/>
          <w:sz w:val="22"/>
          <w:szCs w:val="22"/>
        </w:rPr>
      </w:pPr>
    </w:p>
    <w:p w14:paraId="06152CBE" w14:textId="481AAB88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  <w:r w:rsidRPr="00C33F31">
        <w:rPr>
          <w:rFonts w:cstheme="minorHAnsi"/>
          <w:b/>
          <w:bCs/>
          <w:sz w:val="22"/>
          <w:szCs w:val="22"/>
        </w:rPr>
        <w:t>VIST</w:t>
      </w:r>
      <w:r w:rsidR="00060AF1">
        <w:rPr>
          <w:rFonts w:cstheme="minorHAnsi"/>
          <w:b/>
          <w:bCs/>
          <w:sz w:val="22"/>
          <w:szCs w:val="22"/>
        </w:rPr>
        <w:t>I</w:t>
      </w:r>
    </w:p>
    <w:p w14:paraId="756216E3" w14:textId="77777777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</w:p>
    <w:p w14:paraId="4F150690" w14:textId="49759966" w:rsidR="007059C0" w:rsidRPr="00C33F31" w:rsidRDefault="007059C0" w:rsidP="00370A9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La legge 6 novembre 2012 n. 190, art. 1, comma 17 recante “</w:t>
      </w:r>
      <w:r w:rsidRPr="009466E9">
        <w:rPr>
          <w:rFonts w:cstheme="minorHAnsi"/>
          <w:i/>
          <w:iCs/>
          <w:sz w:val="22"/>
          <w:szCs w:val="22"/>
        </w:rPr>
        <w:t>Disposizioni per la prevenzione e la repressione della corruzione e dell'illegalità nella pubblica amministrazione</w:t>
      </w:r>
      <w:r w:rsidRPr="00C33F31">
        <w:rPr>
          <w:rFonts w:cstheme="minorHAnsi"/>
          <w:sz w:val="22"/>
          <w:szCs w:val="22"/>
        </w:rPr>
        <w:t>”;</w:t>
      </w:r>
    </w:p>
    <w:p w14:paraId="74A9A524" w14:textId="737E97CD" w:rsidR="007059C0" w:rsidRPr="00A04814" w:rsidRDefault="007059C0" w:rsidP="009466E9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A24681">
        <w:rPr>
          <w:rFonts w:cstheme="minorHAnsi"/>
          <w:sz w:val="22"/>
          <w:szCs w:val="22"/>
        </w:rPr>
        <w:t xml:space="preserve">il Piano Nazionale Anticorruzione (P.N.A.) </w:t>
      </w:r>
      <w:r w:rsidR="009466E9" w:rsidRPr="00A24681">
        <w:rPr>
          <w:rFonts w:cstheme="minorHAnsi"/>
          <w:sz w:val="22"/>
          <w:szCs w:val="22"/>
        </w:rPr>
        <w:t xml:space="preserve">approvato dall’Autorità Nazionale Anticorruzione con delibera n. </w:t>
      </w:r>
      <w:r w:rsidR="009466E9" w:rsidRPr="00A04814">
        <w:rPr>
          <w:rFonts w:cstheme="minorHAnsi"/>
          <w:sz w:val="22"/>
          <w:szCs w:val="22"/>
        </w:rPr>
        <w:t>831 del 3 agosto 2016;</w:t>
      </w:r>
    </w:p>
    <w:p w14:paraId="5A69498C" w14:textId="3C6B99DA" w:rsidR="00986E15" w:rsidRPr="00A04814" w:rsidRDefault="007E4535" w:rsidP="00986E1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7E4535">
        <w:rPr>
          <w:rFonts w:cstheme="minorHAnsi"/>
          <w:sz w:val="22"/>
          <w:szCs w:val="22"/>
        </w:rPr>
        <w:t xml:space="preserve">Modello di organizzazione, gestione e controllo (d. lgs. n. 231/2001) integrato con le misure di prevenzione della corruzione e trasparenza 2023-2025 approvato con deliberazione del </w:t>
      </w:r>
      <w:r w:rsidRPr="007E4535">
        <w:rPr>
          <w:rFonts w:cstheme="minorHAnsi"/>
          <w:sz w:val="22"/>
          <w:szCs w:val="22"/>
        </w:rPr>
        <w:t xml:space="preserve">CDA </w:t>
      </w:r>
      <w:r w:rsidRPr="007E4535">
        <w:rPr>
          <w:rFonts w:cstheme="minorHAnsi"/>
          <w:sz w:val="22"/>
          <w:szCs w:val="22"/>
        </w:rPr>
        <w:t xml:space="preserve">del </w:t>
      </w:r>
      <w:r w:rsidRPr="007E4535">
        <w:rPr>
          <w:rFonts w:cstheme="minorHAnsi"/>
          <w:sz w:val="22"/>
          <w:szCs w:val="22"/>
        </w:rPr>
        <w:t>31/01/2023</w:t>
      </w:r>
      <w:r w:rsidR="00986E15" w:rsidRPr="00A04814">
        <w:rPr>
          <w:rFonts w:cstheme="minorHAnsi"/>
          <w:sz w:val="22"/>
          <w:szCs w:val="22"/>
        </w:rPr>
        <w:t>;</w:t>
      </w:r>
    </w:p>
    <w:p w14:paraId="54F24399" w14:textId="7FE3F7CA" w:rsidR="007059C0" w:rsidRPr="00A24681" w:rsidRDefault="007059C0" w:rsidP="007059C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A04814">
        <w:rPr>
          <w:rFonts w:cstheme="minorHAnsi"/>
          <w:sz w:val="22"/>
          <w:szCs w:val="22"/>
        </w:rPr>
        <w:t xml:space="preserve">il decreto del Presidente della Repubblica 16 aprile 2013, n. 62 con il quale è stato emanato il “Regolamento recante </w:t>
      </w:r>
      <w:r w:rsidR="00060AF1" w:rsidRPr="00A04814">
        <w:rPr>
          <w:rFonts w:cstheme="minorHAnsi"/>
          <w:sz w:val="22"/>
          <w:szCs w:val="22"/>
        </w:rPr>
        <w:t>i</w:t>
      </w:r>
      <w:r w:rsidRPr="00A04814">
        <w:rPr>
          <w:rFonts w:cstheme="minorHAnsi"/>
          <w:sz w:val="22"/>
          <w:szCs w:val="22"/>
        </w:rPr>
        <w:t>l codice di comportamento dei dipendenti pubblici”</w:t>
      </w:r>
      <w:r w:rsidR="00A24681" w:rsidRPr="00A04814">
        <w:rPr>
          <w:rFonts w:cstheme="minorHAnsi"/>
          <w:sz w:val="22"/>
          <w:szCs w:val="22"/>
        </w:rPr>
        <w:t xml:space="preserve"> a norma</w:t>
      </w:r>
      <w:r w:rsidR="00A24681" w:rsidRPr="00A24681">
        <w:rPr>
          <w:rFonts w:cstheme="minorHAnsi"/>
          <w:sz w:val="22"/>
          <w:szCs w:val="22"/>
        </w:rPr>
        <w:t xml:space="preserve"> dell’art. 54 del decreto legislativo 30 marzo 2001, n. 165</w:t>
      </w:r>
      <w:r w:rsidR="00A24681">
        <w:rPr>
          <w:rFonts w:cstheme="minorHAnsi"/>
          <w:sz w:val="22"/>
          <w:szCs w:val="22"/>
        </w:rPr>
        <w:t>;</w:t>
      </w:r>
    </w:p>
    <w:p w14:paraId="6D182649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5281B954" w14:textId="77777777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  <w:r w:rsidRPr="00C33F31">
        <w:rPr>
          <w:rFonts w:cstheme="minorHAnsi"/>
          <w:b/>
          <w:bCs/>
          <w:sz w:val="22"/>
          <w:szCs w:val="22"/>
        </w:rPr>
        <w:t>SI CONVIENE QUANTO SEGUE</w:t>
      </w:r>
    </w:p>
    <w:p w14:paraId="55AF9A44" w14:textId="77777777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</w:p>
    <w:p w14:paraId="4CBDF8DF" w14:textId="77777777" w:rsidR="007059C0" w:rsidRPr="00C33F31" w:rsidRDefault="007059C0" w:rsidP="007059C0">
      <w:pPr>
        <w:jc w:val="center"/>
        <w:rPr>
          <w:rFonts w:cstheme="minorHAnsi"/>
          <w:b/>
          <w:bCs/>
          <w:sz w:val="22"/>
          <w:szCs w:val="22"/>
        </w:rPr>
      </w:pPr>
      <w:r w:rsidRPr="00C33F31">
        <w:rPr>
          <w:rFonts w:cstheme="minorHAnsi"/>
          <w:b/>
          <w:bCs/>
          <w:sz w:val="22"/>
          <w:szCs w:val="22"/>
        </w:rPr>
        <w:t>Articolo 1</w:t>
      </w:r>
    </w:p>
    <w:p w14:paraId="61AD305E" w14:textId="72C4F368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Il presente Patto d’integrità stabilisce la formale obbligazione dell</w:t>
      </w:r>
      <w:r w:rsidR="00F17AA6">
        <w:rPr>
          <w:rFonts w:cstheme="minorHAnsi"/>
          <w:sz w:val="22"/>
          <w:szCs w:val="22"/>
        </w:rPr>
        <w:t xml:space="preserve">’Operatore economico </w:t>
      </w:r>
      <w:r w:rsidRPr="00C33F31">
        <w:rPr>
          <w:rFonts w:cstheme="minorHAnsi"/>
          <w:sz w:val="22"/>
          <w:szCs w:val="22"/>
        </w:rPr>
        <w:t xml:space="preserve">che, ai fini della partecipazione alla gara in oggetto, si impegna: </w:t>
      </w:r>
    </w:p>
    <w:p w14:paraId="4C256861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14:paraId="52223019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lastRenderedPageBreak/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14:paraId="049C0747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ad assicurare di non trovarsi in situazioni di controllo o di collegamento (formale e/o sostanziale) con altri concorrenti e che non si è accordata e non si accorderà con altri partecipanti alla gara;</w:t>
      </w:r>
    </w:p>
    <w:p w14:paraId="70CFDA40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ad informare puntualmente tutto il personale, di cui si avvale, del presente Patto di integrità e degli obblighi in esso contenuti;</w:t>
      </w:r>
    </w:p>
    <w:p w14:paraId="70F4B093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a vigilare affinché gli impegni sopra indicati siano osservati da tutti i collaboratori e dipendenti nell’esercizio dei compiti loro assegnati;</w:t>
      </w:r>
    </w:p>
    <w:p w14:paraId="7626E3D2" w14:textId="77777777" w:rsidR="007059C0" w:rsidRPr="00C33F31" w:rsidRDefault="007059C0" w:rsidP="00F17AA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a denunciare alla Pubblica Autorità competente ogni irregolarità o distorsione di cui sia venuta a conoscenza per quanto attiene l’attività di cui all’oggetto della gara in causa.</w:t>
      </w:r>
    </w:p>
    <w:p w14:paraId="6A451162" w14:textId="77777777" w:rsidR="007059C0" w:rsidRPr="00C33F31" w:rsidRDefault="007059C0" w:rsidP="007059C0">
      <w:pPr>
        <w:jc w:val="center"/>
        <w:rPr>
          <w:rFonts w:cstheme="minorHAnsi"/>
          <w:b/>
          <w:sz w:val="22"/>
          <w:szCs w:val="22"/>
        </w:rPr>
      </w:pPr>
    </w:p>
    <w:p w14:paraId="76B8BDDB" w14:textId="77777777" w:rsidR="007059C0" w:rsidRPr="00C33F31" w:rsidRDefault="007059C0" w:rsidP="007059C0">
      <w:pPr>
        <w:jc w:val="center"/>
        <w:rPr>
          <w:rFonts w:cstheme="minorHAnsi"/>
          <w:b/>
          <w:sz w:val="22"/>
          <w:szCs w:val="22"/>
        </w:rPr>
      </w:pPr>
      <w:r w:rsidRPr="00C33F31">
        <w:rPr>
          <w:rFonts w:cstheme="minorHAnsi"/>
          <w:b/>
          <w:sz w:val="22"/>
          <w:szCs w:val="22"/>
        </w:rPr>
        <w:t>Articolo 2</w:t>
      </w:r>
    </w:p>
    <w:p w14:paraId="64172BD8" w14:textId="25B7DEE3" w:rsidR="007059C0" w:rsidRPr="00C33F31" w:rsidRDefault="00F17AA6" w:rsidP="007059C0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L’Operatore Economico</w:t>
      </w:r>
      <w:r w:rsidR="007059C0" w:rsidRPr="00C33F31">
        <w:rPr>
          <w:rFonts w:cstheme="minorHAnsi"/>
          <w:sz w:val="22"/>
          <w:szCs w:val="22"/>
        </w:rPr>
        <w:t>, sin d’ora, accetta che nel caso di mancato rispetto degli impegni anticorruzione assunti con il presente Patto di integrità, comunque accertato dall’Amministrazione, potranno essere applicate le seguenti sanzioni:</w:t>
      </w:r>
    </w:p>
    <w:p w14:paraId="67F9F7C0" w14:textId="77777777" w:rsidR="007059C0" w:rsidRPr="00C33F31" w:rsidRDefault="007059C0" w:rsidP="0011357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esclusione del concorrente dalla gara;</w:t>
      </w:r>
    </w:p>
    <w:p w14:paraId="7BA26B5F" w14:textId="77777777" w:rsidR="007059C0" w:rsidRPr="00C33F31" w:rsidRDefault="007059C0" w:rsidP="0011357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escussione della cauzione di validità dell’offerta;</w:t>
      </w:r>
    </w:p>
    <w:p w14:paraId="20FE0790" w14:textId="77777777" w:rsidR="007059C0" w:rsidRPr="00C33F31" w:rsidRDefault="007059C0" w:rsidP="0011357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risoluzione del contratto;</w:t>
      </w:r>
    </w:p>
    <w:p w14:paraId="4C74D017" w14:textId="77777777" w:rsidR="007059C0" w:rsidRPr="00C33F31" w:rsidRDefault="007059C0" w:rsidP="0011357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escussione della cauzione di buona esecuzione del contratto;</w:t>
      </w:r>
    </w:p>
    <w:p w14:paraId="385FE5B6" w14:textId="77777777" w:rsidR="007059C0" w:rsidRPr="00C33F31" w:rsidRDefault="007059C0" w:rsidP="0011357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 xml:space="preserve">esclusione del concorrente dalle gare indette dalla stazione appaltante per </w:t>
      </w:r>
      <w:proofErr w:type="gramStart"/>
      <w:r w:rsidRPr="00C33F31">
        <w:rPr>
          <w:rFonts w:cstheme="minorHAnsi"/>
          <w:sz w:val="22"/>
          <w:szCs w:val="22"/>
        </w:rPr>
        <w:t>5</w:t>
      </w:r>
      <w:proofErr w:type="gramEnd"/>
      <w:r w:rsidRPr="00C33F31">
        <w:rPr>
          <w:rFonts w:cstheme="minorHAnsi"/>
          <w:sz w:val="22"/>
          <w:szCs w:val="22"/>
        </w:rPr>
        <w:t xml:space="preserve"> anni.</w:t>
      </w:r>
    </w:p>
    <w:p w14:paraId="51FC4B69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56E5E23F" w14:textId="77777777" w:rsidR="007059C0" w:rsidRPr="00C33F31" w:rsidRDefault="007059C0" w:rsidP="007059C0">
      <w:pPr>
        <w:jc w:val="center"/>
        <w:rPr>
          <w:rFonts w:cstheme="minorHAnsi"/>
          <w:b/>
          <w:sz w:val="22"/>
          <w:szCs w:val="22"/>
        </w:rPr>
      </w:pPr>
      <w:r w:rsidRPr="00C33F31">
        <w:rPr>
          <w:rFonts w:cstheme="minorHAnsi"/>
          <w:b/>
          <w:sz w:val="22"/>
          <w:szCs w:val="22"/>
        </w:rPr>
        <w:t>Articolo 3</w:t>
      </w:r>
    </w:p>
    <w:p w14:paraId="513A0961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14:paraId="3A86B86A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5D5D7CBE" w14:textId="77777777" w:rsidR="007059C0" w:rsidRPr="00C33F31" w:rsidRDefault="007059C0" w:rsidP="007059C0">
      <w:pPr>
        <w:jc w:val="center"/>
        <w:rPr>
          <w:rFonts w:cstheme="minorHAnsi"/>
          <w:b/>
          <w:sz w:val="22"/>
          <w:szCs w:val="22"/>
        </w:rPr>
      </w:pPr>
      <w:r w:rsidRPr="00C33F31">
        <w:rPr>
          <w:rFonts w:cstheme="minorHAnsi"/>
          <w:b/>
          <w:sz w:val="22"/>
          <w:szCs w:val="22"/>
        </w:rPr>
        <w:t>Articolo 4</w:t>
      </w:r>
    </w:p>
    <w:p w14:paraId="75967031" w14:textId="7EB51AC2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Il presente Patto deve essere obbligatoriamente sottoscritto in calce ed in ogni sua pagina, dal legale rappresentante dell</w:t>
      </w:r>
      <w:r w:rsidR="00113570">
        <w:rPr>
          <w:rFonts w:cstheme="minorHAnsi"/>
          <w:sz w:val="22"/>
          <w:szCs w:val="22"/>
        </w:rPr>
        <w:t xml:space="preserve">’operatore economico </w:t>
      </w:r>
      <w:r w:rsidRPr="00C33F31">
        <w:rPr>
          <w:rFonts w:cstheme="minorHAnsi"/>
          <w:sz w:val="22"/>
          <w:szCs w:val="22"/>
        </w:rPr>
        <w:t>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14:paraId="275AF978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68213932" w14:textId="77777777" w:rsidR="007059C0" w:rsidRPr="00C33F31" w:rsidRDefault="007059C0" w:rsidP="007059C0">
      <w:pPr>
        <w:jc w:val="center"/>
        <w:rPr>
          <w:rFonts w:cstheme="minorHAnsi"/>
          <w:b/>
          <w:sz w:val="22"/>
          <w:szCs w:val="22"/>
        </w:rPr>
      </w:pPr>
      <w:r w:rsidRPr="00C33F31">
        <w:rPr>
          <w:rFonts w:cstheme="minorHAnsi"/>
          <w:b/>
          <w:sz w:val="22"/>
          <w:szCs w:val="22"/>
        </w:rPr>
        <w:t>Articolo 5</w:t>
      </w:r>
    </w:p>
    <w:p w14:paraId="4C79CE2C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14:paraId="77E75921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01533D74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p w14:paraId="7169455B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>Luogo e data ………………….</w:t>
      </w:r>
    </w:p>
    <w:p w14:paraId="74EFC317" w14:textId="3489B6AD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</w:p>
    <w:p w14:paraId="2D1C49EF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lastRenderedPageBreak/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  <w:t>______________________________</w:t>
      </w:r>
    </w:p>
    <w:p w14:paraId="314D23FA" w14:textId="77777777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</w:r>
      <w:r w:rsidRPr="00C33F31">
        <w:rPr>
          <w:rFonts w:cstheme="minorHAnsi"/>
          <w:sz w:val="22"/>
          <w:szCs w:val="22"/>
        </w:rPr>
        <w:tab/>
        <w:t>(il legale rappresentante)</w:t>
      </w:r>
    </w:p>
    <w:p w14:paraId="58891A5D" w14:textId="37B90DC1" w:rsidR="007059C0" w:rsidRPr="00C33F31" w:rsidRDefault="007059C0" w:rsidP="007059C0">
      <w:pPr>
        <w:jc w:val="both"/>
        <w:rPr>
          <w:rFonts w:cstheme="minorHAnsi"/>
          <w:sz w:val="22"/>
          <w:szCs w:val="22"/>
        </w:rPr>
      </w:pPr>
    </w:p>
    <w:sectPr w:rsidR="007059C0" w:rsidRPr="00C33F31" w:rsidSect="003E3AE5">
      <w:headerReference w:type="default" r:id="rId7"/>
      <w:footerReference w:type="default" r:id="rId8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0D80E" w14:textId="77777777" w:rsidR="00064981" w:rsidRDefault="00064981" w:rsidP="00C42345">
      <w:r>
        <w:separator/>
      </w:r>
    </w:p>
  </w:endnote>
  <w:endnote w:type="continuationSeparator" w:id="0">
    <w:p w14:paraId="7413531C" w14:textId="77777777" w:rsidR="00064981" w:rsidRDefault="00064981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4" name="Immagine 4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D03F7" w14:textId="77777777" w:rsidR="00064981" w:rsidRDefault="00064981" w:rsidP="00C42345">
      <w:r>
        <w:separator/>
      </w:r>
    </w:p>
  </w:footnote>
  <w:footnote w:type="continuationSeparator" w:id="0">
    <w:p w14:paraId="1F307BF6" w14:textId="77777777" w:rsidR="00064981" w:rsidRDefault="00064981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25036" w14:textId="77777777" w:rsidR="000E6A6F" w:rsidRDefault="000E6A6F" w:rsidP="000E6A6F">
    <w:pPr>
      <w:pStyle w:val="Intestazione"/>
    </w:pPr>
    <w:r>
      <w:rPr>
        <w:noProof/>
        <w:lang w:eastAsia="it-IT"/>
      </w:rPr>
      <w:drawing>
        <wp:inline distT="0" distB="0" distL="0" distR="0" wp14:anchorId="0DBD950E" wp14:editId="3D0BF56E">
          <wp:extent cx="6344909" cy="1003115"/>
          <wp:effectExtent l="0" t="0" r="0" b="698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753" cy="100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5C055A" w14:textId="77777777" w:rsidR="000E6A6F" w:rsidRPr="00E3251D" w:rsidRDefault="000E6A6F" w:rsidP="000E6A6F">
    <w:pPr>
      <w:pStyle w:val="Intestazione"/>
      <w:jc w:val="center"/>
      <w:rPr>
        <w:rFonts w:ascii="Verdana" w:hAnsi="Verdana"/>
        <w:color w:val="595959" w:themeColor="text1" w:themeTint="A6"/>
        <w:sz w:val="16"/>
        <w:szCs w:val="16"/>
      </w:rPr>
    </w:pPr>
    <w:r w:rsidRPr="00ED4B79">
      <w:rPr>
        <w:rFonts w:ascii="Verdana" w:hAnsi="Verdana"/>
        <w:noProof/>
        <w:color w:val="A8D08D" w:themeColor="accent6" w:themeTint="99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D35169" wp14:editId="5BE6D174">
              <wp:simplePos x="0" y="0"/>
              <wp:positionH relativeFrom="column">
                <wp:posOffset>-398012</wp:posOffset>
              </wp:positionH>
              <wp:positionV relativeFrom="paragraph">
                <wp:posOffset>150516</wp:posOffset>
              </wp:positionV>
              <wp:extent cx="6630711" cy="0"/>
              <wp:effectExtent l="0" t="0" r="0" b="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0711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9C51D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04F836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5pt,11.85pt" to="49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" strokecolor="#89c51d"/>
          </w:pict>
        </mc:Fallback>
      </mc:AlternateContent>
    </w:r>
    <w:r w:rsidRPr="00E3251D">
      <w:rPr>
        <w:rFonts w:ascii="Verdana" w:hAnsi="Verdana"/>
        <w:color w:val="595959" w:themeColor="text1" w:themeTint="A6"/>
        <w:sz w:val="16"/>
        <w:szCs w:val="16"/>
      </w:rPr>
      <w:t>Organismo di Ricerca Nazionale delle Camere di Commercio di Napoli, Toscana Nord-Ovest e Vicenza</w:t>
    </w:r>
  </w:p>
  <w:p w14:paraId="46463073" w14:textId="77777777" w:rsidR="000E6A6F" w:rsidRPr="00ED4B79" w:rsidRDefault="000E6A6F" w:rsidP="000E6A6F">
    <w:pPr>
      <w:pStyle w:val="Intestazione"/>
      <w:jc w:val="center"/>
      <w:rPr>
        <w:rFonts w:ascii="Verdana" w:hAnsi="Verdana"/>
        <w:color w:val="00B050"/>
        <w:sz w:val="16"/>
        <w:szCs w:val="16"/>
      </w:rPr>
    </w:pPr>
  </w:p>
  <w:p w14:paraId="53054DC9" w14:textId="6427B3E4" w:rsidR="00C42345" w:rsidRDefault="00C4234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F2EFF"/>
    <w:multiLevelType w:val="hybridMultilevel"/>
    <w:tmpl w:val="48264D18"/>
    <w:lvl w:ilvl="0" w:tplc="A620AD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205236">
    <w:abstractNumId w:val="2"/>
  </w:num>
  <w:num w:numId="2" w16cid:durableId="89356913">
    <w:abstractNumId w:val="1"/>
  </w:num>
  <w:num w:numId="3" w16cid:durableId="193153555">
    <w:abstractNumId w:val="0"/>
  </w:num>
  <w:num w:numId="4" w16cid:durableId="1761481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40439"/>
    <w:rsid w:val="00060AF1"/>
    <w:rsid w:val="00064981"/>
    <w:rsid w:val="0009418A"/>
    <w:rsid w:val="000B4848"/>
    <w:rsid w:val="000E6A6F"/>
    <w:rsid w:val="00113570"/>
    <w:rsid w:val="0019670B"/>
    <w:rsid w:val="001B554A"/>
    <w:rsid w:val="001C6E65"/>
    <w:rsid w:val="00370A96"/>
    <w:rsid w:val="00383744"/>
    <w:rsid w:val="003C0ECF"/>
    <w:rsid w:val="003E3AE5"/>
    <w:rsid w:val="003F152B"/>
    <w:rsid w:val="004239E5"/>
    <w:rsid w:val="005A78D9"/>
    <w:rsid w:val="005E0927"/>
    <w:rsid w:val="00633AE0"/>
    <w:rsid w:val="007059C0"/>
    <w:rsid w:val="00713E95"/>
    <w:rsid w:val="00740DCE"/>
    <w:rsid w:val="00796FE4"/>
    <w:rsid w:val="007A3B84"/>
    <w:rsid w:val="007E4535"/>
    <w:rsid w:val="007F5521"/>
    <w:rsid w:val="00825DFC"/>
    <w:rsid w:val="00860E2A"/>
    <w:rsid w:val="00876567"/>
    <w:rsid w:val="00880261"/>
    <w:rsid w:val="008A36B0"/>
    <w:rsid w:val="008B1D40"/>
    <w:rsid w:val="008C2D2F"/>
    <w:rsid w:val="008F3A84"/>
    <w:rsid w:val="009466E9"/>
    <w:rsid w:val="00986E15"/>
    <w:rsid w:val="00A04814"/>
    <w:rsid w:val="00A24681"/>
    <w:rsid w:val="00AB6FA6"/>
    <w:rsid w:val="00AC7CA1"/>
    <w:rsid w:val="00AE369F"/>
    <w:rsid w:val="00B45965"/>
    <w:rsid w:val="00B53251"/>
    <w:rsid w:val="00BB5FE5"/>
    <w:rsid w:val="00BC54AF"/>
    <w:rsid w:val="00C026D9"/>
    <w:rsid w:val="00C33F31"/>
    <w:rsid w:val="00C42345"/>
    <w:rsid w:val="00C4510A"/>
    <w:rsid w:val="00C50DD9"/>
    <w:rsid w:val="00CF45F3"/>
    <w:rsid w:val="00D57C31"/>
    <w:rsid w:val="00D82AF3"/>
    <w:rsid w:val="00F17AA6"/>
    <w:rsid w:val="00F2658E"/>
    <w:rsid w:val="00F7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8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46</cp:revision>
  <dcterms:created xsi:type="dcterms:W3CDTF">2019-03-27T09:30:00Z</dcterms:created>
  <dcterms:modified xsi:type="dcterms:W3CDTF">2023-04-21T12:27:00Z</dcterms:modified>
</cp:coreProperties>
</file>